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62" w:rsidRDefault="00CC4862" w:rsidP="00CC4862">
      <w:pPr>
        <w:jc w:val="center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u w:val="single"/>
          <w:lang w:val="el-GR"/>
        </w:rPr>
        <w:t>Θέματα Φεβρουαρίου 2021</w:t>
      </w:r>
    </w:p>
    <w:p w:rsidR="00CC4862" w:rsidRDefault="00CC4862" w:rsidP="00CC4862">
      <w:pPr>
        <w:jc w:val="center"/>
        <w:rPr>
          <w:rFonts w:ascii="Arial" w:hAnsi="Arial" w:cs="Arial"/>
          <w:sz w:val="32"/>
          <w:szCs w:val="32"/>
          <w:lang w:val="el-GR"/>
        </w:rPr>
      </w:pPr>
    </w:p>
    <w:p w:rsidR="00CC4862" w:rsidRDefault="00CC4862" w:rsidP="00CC4862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Τα δάση της Κύπρου:</w:t>
      </w:r>
    </w:p>
    <w:p w:rsidR="00CC4862" w:rsidRDefault="00CC4862" w:rsidP="00CC486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Τα δάση της Κύπρου</w:t>
      </w:r>
    </w:p>
    <w:p w:rsidR="00CC4862" w:rsidRDefault="00CC4862" w:rsidP="00CC486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Πανίδα των δασών της Κύπρου</w:t>
      </w:r>
    </w:p>
    <w:p w:rsidR="00CC4862" w:rsidRDefault="00CC4862" w:rsidP="00CC486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Χλωρίδα των δασών της Κύπρου</w:t>
      </w:r>
    </w:p>
    <w:p w:rsidR="00CC4862" w:rsidRDefault="00CC4862" w:rsidP="00CC486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Τι μας προσφέρουν τα δάση</w:t>
      </w:r>
    </w:p>
    <w:p w:rsidR="00CC4862" w:rsidRDefault="00CC4862" w:rsidP="00CC486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Εχθροί του δάσους</w:t>
      </w:r>
    </w:p>
    <w:p w:rsidR="00CC4862" w:rsidRPr="00735E64" w:rsidRDefault="00CC4862" w:rsidP="00CC486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Προστατέψτε τα δάση</w:t>
      </w:r>
    </w:p>
    <w:p w:rsidR="00CC4862" w:rsidRDefault="00CC4862" w:rsidP="00CC4862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Η αμυγδαλιά:</w:t>
      </w:r>
    </w:p>
    <w:p w:rsidR="00CC4862" w:rsidRDefault="00CC4862" w:rsidP="00CC486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Γνωριμία με την αμυγδαλιά</w:t>
      </w:r>
    </w:p>
    <w:p w:rsidR="00CC4862" w:rsidRDefault="00CC4862" w:rsidP="00CC486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Ο μύθος της αμυγδαλιάς</w:t>
      </w:r>
    </w:p>
    <w:p w:rsidR="00CC4862" w:rsidRPr="00CC4862" w:rsidRDefault="00CC4862" w:rsidP="00CC486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Ο καρπός της αμυγδαλιάς και τα προϊόντα τους</w:t>
      </w:r>
    </w:p>
    <w:p w:rsidR="00CC4862" w:rsidRDefault="00CC4862" w:rsidP="00CC4862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Μαθηματικά:</w:t>
      </w:r>
    </w:p>
    <w:p w:rsidR="00CC4862" w:rsidRDefault="00CC4862" w:rsidP="00CC486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l-GR"/>
        </w:rPr>
      </w:pPr>
      <w:r w:rsidRPr="00CC4862">
        <w:rPr>
          <w:rFonts w:ascii="Arial" w:hAnsi="Arial" w:cs="Arial"/>
          <w:sz w:val="32"/>
          <w:szCs w:val="32"/>
          <w:lang w:val="el-GR"/>
        </w:rPr>
        <w:t>Ο αριθμός 5</w:t>
      </w:r>
    </w:p>
    <w:p w:rsidR="00CC4862" w:rsidRDefault="00CC4862" w:rsidP="00CC486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Δημιουργίες με 5 αντικείμενα </w:t>
      </w:r>
    </w:p>
    <w:p w:rsidR="00CC4862" w:rsidRDefault="00CC4862" w:rsidP="00CC486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Πράξεις μέχρι το 5</w:t>
      </w:r>
    </w:p>
    <w:p w:rsidR="00CC4862" w:rsidRDefault="00CC4862" w:rsidP="00CC486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Επίλυση προβλημάτων μέχρι το 5</w:t>
      </w:r>
    </w:p>
    <w:p w:rsidR="00CC4862" w:rsidRDefault="00CC4862" w:rsidP="00CC4862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Γράμματα: </w:t>
      </w:r>
    </w:p>
    <w:p w:rsidR="00CC4862" w:rsidRDefault="00CC4862" w:rsidP="00CC486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Οι φωνούλες </w:t>
      </w:r>
      <w:proofErr w:type="spellStart"/>
      <w:r>
        <w:rPr>
          <w:rFonts w:ascii="Arial" w:hAnsi="Arial" w:cs="Arial"/>
          <w:sz w:val="32"/>
          <w:szCs w:val="32"/>
          <w:lang w:val="el-GR"/>
        </w:rPr>
        <w:t>Η,η</w:t>
      </w:r>
      <w:proofErr w:type="spellEnd"/>
      <w:r>
        <w:rPr>
          <w:rFonts w:ascii="Arial" w:hAnsi="Arial" w:cs="Arial"/>
          <w:sz w:val="32"/>
          <w:szCs w:val="32"/>
          <w:lang w:val="el-GR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l-GR"/>
        </w:rPr>
        <w:t>Ι,ι</w:t>
      </w:r>
      <w:proofErr w:type="spellEnd"/>
      <w:r>
        <w:rPr>
          <w:rFonts w:ascii="Arial" w:hAnsi="Arial" w:cs="Arial"/>
          <w:sz w:val="32"/>
          <w:szCs w:val="32"/>
          <w:lang w:val="el-GR"/>
        </w:rPr>
        <w:t xml:space="preserve"> και </w:t>
      </w:r>
      <w:proofErr w:type="spellStart"/>
      <w:r>
        <w:rPr>
          <w:rFonts w:ascii="Arial" w:hAnsi="Arial" w:cs="Arial"/>
          <w:sz w:val="32"/>
          <w:szCs w:val="32"/>
          <w:lang w:val="el-GR"/>
        </w:rPr>
        <w:t>Υυ</w:t>
      </w:r>
      <w:proofErr w:type="spellEnd"/>
    </w:p>
    <w:p w:rsidR="00CC4862" w:rsidRDefault="00CC4862" w:rsidP="00CC486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Η φωνούλα </w:t>
      </w:r>
      <w:proofErr w:type="spellStart"/>
      <w:r>
        <w:rPr>
          <w:rFonts w:ascii="Arial" w:hAnsi="Arial" w:cs="Arial"/>
          <w:sz w:val="32"/>
          <w:szCs w:val="32"/>
          <w:lang w:val="el-GR"/>
        </w:rPr>
        <w:t>Κ,κ</w:t>
      </w:r>
      <w:proofErr w:type="spellEnd"/>
    </w:p>
    <w:p w:rsidR="00CC4862" w:rsidRDefault="00CC4862" w:rsidP="00CC486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Επανάληψη της φωνούλας </w:t>
      </w:r>
      <w:proofErr w:type="spellStart"/>
      <w:r>
        <w:rPr>
          <w:rFonts w:ascii="Arial" w:hAnsi="Arial" w:cs="Arial"/>
          <w:sz w:val="32"/>
          <w:szCs w:val="32"/>
          <w:lang w:val="el-GR"/>
        </w:rPr>
        <w:t>Δ,δ</w:t>
      </w:r>
      <w:proofErr w:type="spellEnd"/>
    </w:p>
    <w:p w:rsidR="00CC4862" w:rsidRDefault="00CC4862" w:rsidP="00CC4862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Φυσικές Επιστήμες: </w:t>
      </w:r>
    </w:p>
    <w:p w:rsidR="00CC4862" w:rsidRDefault="00CC4862" w:rsidP="00CC4862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Πλεύση και βύθιση</w:t>
      </w:r>
    </w:p>
    <w:p w:rsidR="00735E64" w:rsidRPr="00CC4862" w:rsidRDefault="00735E64" w:rsidP="00CC4862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Ανακύκλωση χαρτιού</w:t>
      </w:r>
    </w:p>
    <w:p w:rsidR="00CC4862" w:rsidRPr="00CC4862" w:rsidRDefault="00CC4862" w:rsidP="00CC4862">
      <w:pPr>
        <w:rPr>
          <w:rFonts w:ascii="Arial" w:hAnsi="Arial" w:cs="Arial"/>
          <w:sz w:val="32"/>
          <w:szCs w:val="32"/>
          <w:lang w:val="el-GR"/>
        </w:rPr>
      </w:pPr>
    </w:p>
    <w:p w:rsidR="00CC4862" w:rsidRPr="00CC4862" w:rsidRDefault="00CC4862" w:rsidP="00CC4862">
      <w:pPr>
        <w:rPr>
          <w:rFonts w:ascii="Arial" w:hAnsi="Arial" w:cs="Arial"/>
          <w:sz w:val="32"/>
          <w:szCs w:val="32"/>
          <w:lang w:val="el-GR"/>
        </w:rPr>
      </w:pPr>
      <w:bookmarkStart w:id="0" w:name="_GoBack"/>
      <w:bookmarkEnd w:id="0"/>
    </w:p>
    <w:sectPr w:rsidR="00CC4862" w:rsidRPr="00CC4862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346"/>
    <w:multiLevelType w:val="hybridMultilevel"/>
    <w:tmpl w:val="4254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3095"/>
    <w:multiLevelType w:val="hybridMultilevel"/>
    <w:tmpl w:val="F8C2B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6FF9"/>
    <w:multiLevelType w:val="hybridMultilevel"/>
    <w:tmpl w:val="6A8E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C75"/>
    <w:multiLevelType w:val="hybridMultilevel"/>
    <w:tmpl w:val="1F0A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0B3"/>
    <w:multiLevelType w:val="hybridMultilevel"/>
    <w:tmpl w:val="E3EE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02A6"/>
    <w:multiLevelType w:val="hybridMultilevel"/>
    <w:tmpl w:val="C85631A8"/>
    <w:lvl w:ilvl="0" w:tplc="4702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62"/>
    <w:rsid w:val="00735E64"/>
    <w:rsid w:val="00C963C2"/>
    <w:rsid w:val="00CC4862"/>
    <w:rsid w:val="00F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512D4"/>
  <w15:chartTrackingRefBased/>
  <w15:docId w15:val="{5732803A-F885-4718-933A-E371A60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2021-02-09T20:27:00Z</dcterms:created>
  <dcterms:modified xsi:type="dcterms:W3CDTF">2021-02-09T20:39:00Z</dcterms:modified>
</cp:coreProperties>
</file>